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8AB" w:rsidRPr="009630B8" w:rsidRDefault="00DF78AB" w:rsidP="00DF78AB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MONDAY AFTERNOON</w:t>
      </w:r>
      <w:r w:rsidRPr="009630B8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ECONOMIC UPDATE</w:t>
      </w:r>
      <w:r w:rsidRPr="009630B8">
        <w:rPr>
          <w:rFonts w:ascii="Arial" w:hAnsi="Arial" w:cs="Arial"/>
          <w:b/>
        </w:rPr>
        <w:t xml:space="preserve"> GENERAL SESSION</w:t>
      </w:r>
    </w:p>
    <w:p w:rsidR="00DF78AB" w:rsidRPr="009630B8" w:rsidRDefault="00DF78AB" w:rsidP="00DF78AB">
      <w:pPr>
        <w:rPr>
          <w:rFonts w:ascii="Arial" w:hAnsi="Arial" w:cs="Arial"/>
          <w:b/>
        </w:rPr>
      </w:pPr>
      <w:r w:rsidRPr="009630B8">
        <w:rPr>
          <w:rFonts w:ascii="Arial" w:hAnsi="Arial" w:cs="Arial"/>
          <w:b/>
        </w:rPr>
        <w:t xml:space="preserve">SPEAKER: </w:t>
      </w:r>
      <w:r>
        <w:rPr>
          <w:rFonts w:ascii="Arial" w:hAnsi="Arial" w:cs="Arial"/>
          <w:b/>
        </w:rPr>
        <w:t>THOMAS DERRY</w:t>
      </w:r>
    </w:p>
    <w:p w:rsidR="00DF78AB" w:rsidRPr="009630B8" w:rsidRDefault="00DF78AB" w:rsidP="00DF78AB">
      <w:pPr>
        <w:rPr>
          <w:rFonts w:ascii="Arial" w:hAnsi="Arial" w:cs="Arial"/>
        </w:rPr>
      </w:pPr>
    </w:p>
    <w:p w:rsidR="00DF78AB" w:rsidRDefault="00DF78AB" w:rsidP="00DF78A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Takeaways Summary</w:t>
      </w:r>
    </w:p>
    <w:p w:rsidR="00DF78AB" w:rsidRDefault="00DF78AB" w:rsidP="00DF78AB">
      <w:pPr>
        <w:rPr>
          <w:rFonts w:ascii="Arial" w:hAnsi="Arial" w:cs="Arial"/>
          <w:b/>
        </w:rPr>
      </w:pPr>
    </w:p>
    <w:p w:rsidR="000A284E" w:rsidRPr="00AF75A2" w:rsidRDefault="000A284E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Global and US economy continues to </w:t>
      </w:r>
      <w:r w:rsidR="00AF75A2">
        <w:rPr>
          <w:rFonts w:ascii="Arial" w:hAnsi="Arial" w:cs="Arial"/>
        </w:rPr>
        <w:t>look strong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Lead times getting worse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Pricing pressures/inflation will increase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Lead time pushing out will impact revenues in 2018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Raw material (metals) shortage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PMI explained; diffusion analysis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US GDP growing nicely, but “point in time” is important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Is the electronics industry represented in the ISM data well compared to other vertical markets?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Regional supply chain vs. China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Mexico: raw materials, manufacturing costs, lead times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Economy is up and strong and looks to continue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Seeing long lead times and not adding to capacity 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Take advantage of free ISM data</w:t>
      </w:r>
    </w:p>
    <w:p w:rsidR="00423FF8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Like the growth rate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Ability to get the report – looking for a leading economic indicator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Engaging speakers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The report is free, take advantage of it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Could provide some economic value to our customers – build our value proposition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Check out non-manufacturing indicators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Correlation of PMI </w:t>
      </w:r>
    </w:p>
    <w:p w:rsidR="00AF75A2" w:rsidRPr="00AF75A2" w:rsidRDefault="00AF75A2" w:rsidP="00AF75A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Use data in our territory DTAM</w:t>
      </w:r>
    </w:p>
    <w:p w:rsidR="00AF75A2" w:rsidRP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Using the monthly ISM dashboard can be valuable to manufacturers, distributors and </w:t>
      </w:r>
      <w:r w:rsidRPr="00F1233B">
        <w:rPr>
          <w:rFonts w:ascii="Arial" w:hAnsi="Arial" w:cs="Arial"/>
        </w:rPr>
        <w:t>representors</w:t>
      </w:r>
    </w:p>
    <w:p w:rsidR="00F1233B" w:rsidRP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1233B">
        <w:rPr>
          <w:rFonts w:ascii="Arial" w:hAnsi="Arial" w:cs="Arial"/>
        </w:rPr>
        <w:t>Regional supply chains in the future vs. moving products from east to west</w:t>
      </w:r>
    </w:p>
    <w:p w:rsidR="00F1233B" w:rsidRP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1233B">
        <w:rPr>
          <w:rFonts w:ascii="Arial" w:hAnsi="Arial" w:cs="Arial"/>
        </w:rPr>
        <w:t>The ISM index closely tracks our industry (PMI)</w:t>
      </w:r>
    </w:p>
    <w:p w:rsidR="00F1233B" w:rsidRP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1233B">
        <w:rPr>
          <w:rFonts w:ascii="Arial" w:hAnsi="Arial" w:cs="Arial"/>
        </w:rPr>
        <w:t>China most will become the next low-cost manufacturing area</w:t>
      </w:r>
    </w:p>
    <w:p w:rsidR="00F1233B" w:rsidRP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1233B">
        <w:rPr>
          <w:rFonts w:ascii="Arial" w:hAnsi="Arial" w:cs="Arial"/>
        </w:rPr>
        <w:t>Strong economy for the next 12 – 18 months</w:t>
      </w:r>
    </w:p>
    <w:p w:rsidR="00F1233B" w:rsidRP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1233B">
        <w:rPr>
          <w:rFonts w:ascii="Arial" w:hAnsi="Arial" w:cs="Arial"/>
        </w:rPr>
        <w:t>Pay more attention to indexes</w:t>
      </w:r>
    </w:p>
    <w:p w:rsidR="00F1233B" w:rsidRP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1233B">
        <w:rPr>
          <w:rFonts w:ascii="Arial" w:hAnsi="Arial" w:cs="Arial"/>
        </w:rPr>
        <w:t>Using report on business to construct our own real-time economic dashboard</w:t>
      </w:r>
    </w:p>
    <w:p w:rsid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1233B">
        <w:rPr>
          <w:rFonts w:ascii="Arial" w:hAnsi="Arial" w:cs="Arial"/>
        </w:rPr>
        <w:t xml:space="preserve">2018 economic </w:t>
      </w:r>
      <w:r>
        <w:rPr>
          <w:rFonts w:ascii="Arial" w:hAnsi="Arial" w:cs="Arial"/>
        </w:rPr>
        <w:t>outlook is quite strong</w:t>
      </w:r>
    </w:p>
    <w:p w:rsid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Weighted manufacturing (PMI) + weighted non-manufacturing (MNI) divide by 100 = GDP (annualized)</w:t>
      </w:r>
    </w:p>
    <w:p w:rsid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Deliveries consistent with what we are seeing</w:t>
      </w:r>
    </w:p>
    <w:p w:rsid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Pricing trends going up consistently </w:t>
      </w:r>
    </w:p>
    <w:p w:rsid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China growth continues to exceed globe</w:t>
      </w:r>
    </w:p>
    <w:p w:rsid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Very insightful</w:t>
      </w:r>
    </w:p>
    <w:p w:rsid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Availability online</w:t>
      </w:r>
    </w:p>
    <w:p w:rsidR="00F1233B" w:rsidRDefault="00F1233B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Ability to apply to your own business</w:t>
      </w:r>
    </w:p>
    <w:p w:rsidR="00F1233B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Great background on how the numbers are calculated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Transparency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Relevant to our business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Excellent info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Glad economy looks good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Real-time data and information a plus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Concur on lead time, allocation and supply chain comments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Print could be large on some slides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Overall: a well-received presentation</w:t>
      </w:r>
    </w:p>
    <w:p w:rsidR="009E4946" w:rsidRDefault="009E4946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Great speaker, pertinent information, good</w:t>
      </w:r>
    </w:p>
    <w:p w:rsidR="009E4946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China and how they play into the future 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website and date available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China “road to Europe”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Data validation – economically speaking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After lunch is a tough spot for this topic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Predictive nature of the data accuracy 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to see that data is supporting what we feel and are seeing happening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discounting of the dollar is concerning long-term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ISM report seems to be a great resource for small and large companies to utilize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Growth in economy is validated by ISM but concerns our inflation and long lead times loom. How will manufacturing catch up to demand?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has good indicators and predictor for economy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Didn’t talk about China currency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Copper information good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Could have discussed supply and demand more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PMI information was interesting 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World economy information was interesting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Could have been more relevant to our industry 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Found it to be much more applicable and specific to our world than other economic speakers that base their information on housing and credit statistics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Thought he was great!</w:t>
      </w:r>
    </w:p>
    <w:p w:rsidR="00FD06AD" w:rsidRDefault="00FD06AD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Liked the dashboard construction </w:t>
      </w:r>
    </w:p>
    <w:p w:rsidR="00FD06AD" w:rsidRDefault="0081176C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Regionalized manufacturing was enlightening</w:t>
      </w:r>
    </w:p>
    <w:p w:rsidR="0081176C" w:rsidRDefault="0081176C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One attendee’s spouse had actual experience with ISM glitch</w:t>
      </w:r>
    </w:p>
    <w:p w:rsidR="0081176C" w:rsidRDefault="0081176C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Manufacturing member can correlate when we will have good years: when PMI # goes down, he will have a good year. Distributors buy stick when PMI is up, and sell when it turns down</w:t>
      </w:r>
    </w:p>
    <w:p w:rsidR="0081176C" w:rsidRDefault="0081176C" w:rsidP="00AF75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Use ISM data to create internal dashboard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Get rate on growth vs. GDP by manufacturers would help employees understand the contributors to the numbers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Great that data is in one place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Use to set expectations of what to expect in sales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Use data to put expectations on sales people to exceed the growth numbers 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No new news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Currency was interesting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Very long commercial 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Would have liked more international, i.e. trade agreements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Missed the mark on electronic component shortages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One person was familiar with ISM – uses it all the tim</w:t>
      </w:r>
      <w:r w:rsidR="00B3782D">
        <w:rPr>
          <w:rFonts w:ascii="Arial" w:hAnsi="Arial" w:cs="Arial"/>
        </w:rPr>
        <w:t xml:space="preserve">e </w:t>
      </w:r>
    </w:p>
    <w:p w:rsidR="00B3782D" w:rsidRPr="0081176C" w:rsidRDefault="00ED023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Also,</w:t>
      </w:r>
      <w:r w:rsidR="00B3782D">
        <w:rPr>
          <w:rFonts w:ascii="Arial" w:hAnsi="Arial" w:cs="Arial"/>
        </w:rPr>
        <w:t xml:space="preserve"> SIA data – associated to semi manufacturer and distributor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Market segment trends – available and more applicable to reps’ needs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Comparing this to performance is dangerous, unless you have extremely large market share</w:t>
      </w:r>
    </w:p>
    <w:p w:rsidR="0081176C" w:rsidRDefault="0081176C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More forecast was needed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Free ISM report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Enjoyable and very entertaining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as a company has a great deal of integrity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Next two years look good for US economy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Lead time/price forecast influence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Better understanding of financial reports in the future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Thomas was able to boil data down to a simple set of slides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Not enough long-term data; what happens after 2019?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Great knowing the ISM data is available for free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Dashboard math is good to know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Main takeaway: we have at least two more years of growth to invest heavily in our businesses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The ISM report on business is an important tool we should be using in our businesses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Wasn’t even aware this report existed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Every credible source of economic use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Validity of information good, helps explain current lead times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explanation of PMI and NMI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data available online for free</w:t>
      </w:r>
    </w:p>
    <w:p w:rsidR="00B3782D" w:rsidRDefault="00B3782D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Infor</w:t>
      </w:r>
      <w:r w:rsidR="00864FE0">
        <w:rPr>
          <w:rFonts w:ascii="Arial" w:hAnsi="Arial" w:cs="Arial"/>
        </w:rPr>
        <w:t>mation released can affect market (in either direction)</w:t>
      </w:r>
    </w:p>
    <w:p w:rsidR="00864FE0" w:rsidRDefault="00864FE0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Highlighted business cycles and how that affects market (e.g. lead time correlation with price)</w:t>
      </w:r>
    </w:p>
    <w:p w:rsidR="00864FE0" w:rsidRDefault="00864FE0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data extremely timely</w:t>
      </w:r>
    </w:p>
    <w:p w:rsidR="00864FE0" w:rsidRDefault="00864FE0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data strongly correlates with GDP</w:t>
      </w:r>
    </w:p>
    <w:p w:rsidR="00864FE0" w:rsidRDefault="00864FE0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Representor – quarterly article written by presenter</w:t>
      </w:r>
    </w:p>
    <w:p w:rsidR="00864FE0" w:rsidRDefault="00864FE0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Hadn’t realized ISM independence from government agencies</w:t>
      </w:r>
    </w:p>
    <w:p w:rsidR="00864FE0" w:rsidRDefault="00864FE0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Outlook is strong</w:t>
      </w:r>
    </w:p>
    <w:p w:rsidR="00864FE0" w:rsidRDefault="00864FE0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ISM influence in other financial institutions </w:t>
      </w:r>
    </w:p>
    <w:p w:rsidR="00864FE0" w:rsidRDefault="00864FE0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Make time to use ERA link to review this data</w:t>
      </w:r>
    </w:p>
    <w:p w:rsidR="00864FE0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Real, hard data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 good feeling about the US and world economy for the balance of 2018 and 2019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Better understanding of effects of quantitative easing and how the feds will deal with the extra money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Synchronized recovery was insightful and accurate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Using ISM as a leading indicator of GDP and PMI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It is refreshing to hear that the global and US economy is projected to be up in 2019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Very clear speaker; he presented his data clearly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Good to hear an optimistic outlook on the US and global economy 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Good, clear explanation of the PMI and NMI numbers 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Pay more attention to PMI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ISM data is real-time; will pay more attention 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info is easy to get – Woodstock Wire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Q1 2014 GDP dip caused by ACA and its hiccups 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is more of a speedometer than an average barometer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Quantitative easing is working, letting bonds expire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“One belt, one road” (10 years out) China to Europe infrastructure 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data points to support our gut feel on the economy</w:t>
      </w:r>
    </w:p>
    <w:p w:rsidR="00C40E42" w:rsidRDefault="00C40E42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Will visit ISM site to review data vs. business plans and customer meeting prep</w:t>
      </w:r>
    </w:p>
    <w:p w:rsidR="00C40E42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report on business – US only</w:t>
      </w:r>
    </w:p>
    <w:p w:rsidR="00783FD3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Data collected once per month on or about the 28</w:t>
      </w:r>
      <w:r w:rsidRPr="00783FD3">
        <w:rPr>
          <w:rFonts w:ascii="Arial" w:hAnsi="Arial" w:cs="Arial"/>
          <w:vertAlign w:val="superscript"/>
        </w:rPr>
        <w:t>th</w:t>
      </w:r>
    </w:p>
    <w:p w:rsidR="00783FD3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Manufacturers and services data released on the 1</w:t>
      </w:r>
      <w:r w:rsidRPr="00783FD3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and 3</w:t>
      </w:r>
      <w:r w:rsidRPr="00783FD3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respectively </w:t>
      </w:r>
    </w:p>
    <w:p w:rsidR="00783FD3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Closest real-time analysis</w:t>
      </w:r>
    </w:p>
    <w:p w:rsidR="00783FD3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is highly correlative to GDP .77</w:t>
      </w:r>
    </w:p>
    <w:p w:rsidR="00783FD3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 economic growth up .4% from 2.3% to 2.7% 2018</w:t>
      </w:r>
    </w:p>
    <w:p w:rsidR="00783FD3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Supplier lead times moving out, pricing going up</w:t>
      </w:r>
    </w:p>
    <w:p w:rsidR="00783FD3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PMI very strong</w:t>
      </w:r>
    </w:p>
    <w:p w:rsidR="00783FD3" w:rsidRDefault="00783FD3" w:rsidP="0081176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Supplier lead time very interesting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Service vs. manufacturers sector weighting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ISM reporting has impact on stock market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ACA contracted economy 2014 Q1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World economic outlook projections positive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National ERA puts out a link to ISM website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Export orders growing for 23 straight months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NMI/PMI correlates to GDP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Inflation tracks NMI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Slowing supplier deliveries coincide price increase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Raw materials prices increased 23 consecutive months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US dollar importance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GDP rate direction and explanation 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World economic projection 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Rising GDP = higher prices escalating demand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Availability ISM data that is free and accessible for future information to guide our businesses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Business and economy will be great 2018+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When do you expect lead times to come down?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Where our industry leaders get their information?</w:t>
      </w:r>
    </w:p>
    <w:p w:rsid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3.9% global growth, 2.7% US growth</w:t>
      </w:r>
    </w:p>
    <w:p w:rsidR="00783FD3" w:rsidRPr="00783FD3" w:rsidRDefault="00783FD3" w:rsidP="00783F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What industries are driving growth numbers?</w:t>
      </w:r>
    </w:p>
    <w:sectPr w:rsidR="00783FD3" w:rsidRPr="00783FD3" w:rsidSect="000A6088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1BC7" w:rsidRDefault="00501BC7" w:rsidP="00F1233B">
      <w:r>
        <w:separator/>
      </w:r>
    </w:p>
  </w:endnote>
  <w:endnote w:type="continuationSeparator" w:id="0">
    <w:p w:rsidR="00501BC7" w:rsidRDefault="00501BC7" w:rsidP="00F12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3846083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1233B" w:rsidRDefault="00F1233B" w:rsidP="005172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1233B" w:rsidRDefault="00F1233B" w:rsidP="00F123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7145755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1233B" w:rsidRDefault="00F1233B" w:rsidP="005172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F1233B" w:rsidRDefault="00F1233B" w:rsidP="00F1233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1BC7" w:rsidRDefault="00501BC7" w:rsidP="00F1233B">
      <w:r>
        <w:separator/>
      </w:r>
    </w:p>
  </w:footnote>
  <w:footnote w:type="continuationSeparator" w:id="0">
    <w:p w:rsidR="00501BC7" w:rsidRDefault="00501BC7" w:rsidP="00F12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27BEB"/>
    <w:multiLevelType w:val="hybridMultilevel"/>
    <w:tmpl w:val="648CB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AB"/>
    <w:rsid w:val="000A284E"/>
    <w:rsid w:val="000A6088"/>
    <w:rsid w:val="00501BC7"/>
    <w:rsid w:val="00783FD3"/>
    <w:rsid w:val="0081176C"/>
    <w:rsid w:val="00864FE0"/>
    <w:rsid w:val="009E4946"/>
    <w:rsid w:val="00AE2BB6"/>
    <w:rsid w:val="00AF75A2"/>
    <w:rsid w:val="00B3782D"/>
    <w:rsid w:val="00C40E42"/>
    <w:rsid w:val="00D5486B"/>
    <w:rsid w:val="00DF6930"/>
    <w:rsid w:val="00DF78AB"/>
    <w:rsid w:val="00ED0233"/>
    <w:rsid w:val="00F1233B"/>
    <w:rsid w:val="00FD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0BB8F4F5-1E7F-8A42-8BC5-53A4AC00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7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3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33B"/>
  </w:style>
  <w:style w:type="paragraph" w:styleId="Footer">
    <w:name w:val="footer"/>
    <w:basedOn w:val="Normal"/>
    <w:link w:val="FooterChar"/>
    <w:uiPriority w:val="99"/>
    <w:unhideWhenUsed/>
    <w:rsid w:val="00F123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33B"/>
  </w:style>
  <w:style w:type="character" w:styleId="PageNumber">
    <w:name w:val="page number"/>
    <w:basedOn w:val="DefaultParagraphFont"/>
    <w:uiPriority w:val="99"/>
    <w:semiHidden/>
    <w:unhideWhenUsed/>
    <w:rsid w:val="00F12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Collins</dc:creator>
  <cp:keywords/>
  <dc:description/>
  <cp:lastModifiedBy>Pat Collins</cp:lastModifiedBy>
  <cp:revision>4</cp:revision>
  <dcterms:created xsi:type="dcterms:W3CDTF">2018-03-01T17:31:00Z</dcterms:created>
  <dcterms:modified xsi:type="dcterms:W3CDTF">2018-03-01T21:09:00Z</dcterms:modified>
</cp:coreProperties>
</file>